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A9" w:rsidRPr="00D82626">
      <w:pPr>
        <w:pStyle w:val="Title"/>
        <w:jc w:val="left"/>
      </w:pPr>
      <w:r>
        <w:t>Дело № 5-454</w:t>
      </w:r>
      <w:r w:rsidRPr="00D82626" w:rsidR="00233E07">
        <w:t>-1701/2025</w:t>
      </w:r>
    </w:p>
    <w:p w:rsidR="006610A9" w:rsidRPr="00D82626">
      <w:pPr>
        <w:pStyle w:val="Title"/>
        <w:jc w:val="left"/>
      </w:pPr>
      <w:r w:rsidRPr="00D82626">
        <w:t>УИД86М</w:t>
      </w:r>
      <w:r w:rsidRPr="00D82626">
        <w:rPr>
          <w:lang w:val="en-US"/>
        </w:rPr>
        <w:t>S</w:t>
      </w:r>
      <w:r w:rsidR="001975FA">
        <w:t>0017-01-2025-001898-11</w:t>
      </w:r>
    </w:p>
    <w:p w:rsidR="006610A9" w:rsidRPr="00D82626">
      <w:pPr>
        <w:pStyle w:val="Heading1"/>
        <w:rPr>
          <w:rFonts w:eastAsiaTheme="minorEastAsia"/>
          <w:sz w:val="27"/>
          <w:szCs w:val="27"/>
        </w:rPr>
      </w:pP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  <w:t xml:space="preserve">   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г. Ког</w:t>
      </w:r>
      <w:r w:rsidR="00D8609C">
        <w:rPr>
          <w:rFonts w:ascii="Times New Roman" w:hAnsi="Times New Roman" w:cs="Times New Roman"/>
          <w:sz w:val="27"/>
          <w:szCs w:val="27"/>
        </w:rPr>
        <w:t xml:space="preserve">алым </w:t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  <w:t xml:space="preserve">                 20</w:t>
      </w:r>
      <w:r w:rsidRPr="00D82626" w:rsidR="000820DE">
        <w:rPr>
          <w:rFonts w:ascii="Times New Roman" w:hAnsi="Times New Roman" w:cs="Times New Roman"/>
          <w:sz w:val="27"/>
          <w:szCs w:val="27"/>
        </w:rPr>
        <w:t xml:space="preserve"> июня </w:t>
      </w:r>
      <w:r w:rsidRPr="00D82626">
        <w:rPr>
          <w:rFonts w:ascii="Times New Roman" w:hAnsi="Times New Roman" w:cs="Times New Roman"/>
          <w:sz w:val="27"/>
          <w:szCs w:val="27"/>
        </w:rPr>
        <w:t>2025 года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 w:rsidP="00067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067ECA" w:rsidP="00067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Сагидова Султана Магомедовича, </w:t>
      </w:r>
      <w:r w:rsidR="00EB4426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сведений о привлечении ранее к административной ответственности в материалах дела не имеется, привлекаемого к административной ответственности по ч. 1 ст. 15.6 КоАП РФ,</w:t>
      </w:r>
    </w:p>
    <w:p w:rsidR="00067ECA" w:rsidRPr="00D82626" w:rsidP="00067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 w:rsidRPr="00D8262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6610A9" w:rsidRPr="00D8262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10A9" w:rsidRPr="00067ECA" w:rsidP="00067E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Сагидов С.М.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являясь</w:t>
      </w:r>
      <w:r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«ТРЭЙД», 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 w:rsidRPr="00D82626" w:rsidR="00233E07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</w:t>
      </w:r>
      <w:r w:rsidR="00D8609C">
        <w:rPr>
          <w:rFonts w:ascii="Times New Roman" w:eastAsia="Times New Roman" w:hAnsi="Times New Roman" w:cs="Times New Roman"/>
          <w:sz w:val="27"/>
          <w:szCs w:val="27"/>
        </w:rPr>
        <w:t>реестра юридических лиц от 26.07.2024</w:t>
      </w:r>
      <w:r w:rsidRPr="00D82626" w:rsidR="00233E0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25.07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.2024 не исполнил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2 статьи 230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расчета 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сумм налога на доходы физических лиц, исчисленных и удержанных налоговым агентом за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полугодие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230 Кодекса налоговые агенты представляют в налоговый орган  по месту своего учета расчет сумм налога на доходы физических лиц, исчисленных и удержанных налоговым агентом, за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первый квартал, полугодие, девять месяцев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– не позднее 25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-го числа месяца,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сл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едующего за соответствующим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расчета сумм налога на доходы физических лиц, исчисленных и удержанных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налоговым агентом за полугодие 2024 – 25.07.2024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>. Дат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а совершения правонарушения - 26.07.2024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 Время совершения административного правонарушения - 00:01 часов. Фактически расчет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сумм налога на доходы физических лиц исчисленных и удержанных налоговым агентом за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полугодие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 представлен по телеком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муникационным каналам связи – 29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.07.2024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что подтверждается квитанцией о приеме отчетности в электронной форме. 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Сагидов С.М.</w:t>
      </w:r>
      <w:r w:rsidRPr="00D82626" w:rsidR="00651DB9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</w:t>
      </w:r>
      <w:r w:rsidRPr="00D82626" w:rsidR="00233E07">
        <w:rPr>
          <w:rFonts w:ascii="Times New Roman" w:hAnsi="Times New Roman" w:cs="Times New Roman"/>
          <w:sz w:val="27"/>
          <w:szCs w:val="27"/>
        </w:rPr>
        <w:t>, о месте и врем</w:t>
      </w:r>
      <w:r w:rsidRPr="00D82626" w:rsidR="00651DB9"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D82626" w:rsidR="000820DE">
        <w:rPr>
          <w:rFonts w:ascii="Times New Roman" w:hAnsi="Times New Roman" w:cs="Times New Roman"/>
          <w:sz w:val="27"/>
          <w:szCs w:val="27"/>
        </w:rPr>
        <w:t xml:space="preserve">Каких либо ходатайств от него не поступало. </w:t>
      </w:r>
      <w:r w:rsidRPr="00D82626" w:rsidR="00233E07">
        <w:rPr>
          <w:rFonts w:ascii="Times New Roman" w:hAnsi="Times New Roman" w:cs="Times New Roman"/>
          <w:sz w:val="27"/>
          <w:szCs w:val="27"/>
        </w:rPr>
        <w:t>При указанных обстоятельствах, в соответствии с ч. 2 ст. 25.1 КоАП РФ, мировой судья считает возможным рассмотрет</w:t>
      </w:r>
      <w:r w:rsidRPr="00D82626" w:rsidR="00651DB9">
        <w:rPr>
          <w:rFonts w:ascii="Times New Roman" w:hAnsi="Times New Roman" w:cs="Times New Roman"/>
          <w:sz w:val="27"/>
          <w:szCs w:val="27"/>
        </w:rPr>
        <w:t xml:space="preserve">ь 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Сагидова С.М.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по имеющимся материалам дела.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863722" w:rsidRPr="00D82626" w:rsidP="00067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067ECA">
        <w:rPr>
          <w:rFonts w:ascii="Times New Roman" w:hAnsi="Times New Roman" w:cs="Times New Roman"/>
          <w:sz w:val="27"/>
          <w:szCs w:val="27"/>
        </w:rPr>
        <w:t>Сагидова С.М.</w:t>
      </w:r>
      <w:r w:rsidRPr="00D82626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15.6 КоАП РФ подтверждены следующими доказательствами: 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="00D8609C">
        <w:rPr>
          <w:rFonts w:ascii="Times New Roman" w:hAnsi="Times New Roman" w:cs="Times New Roman"/>
          <w:sz w:val="27"/>
          <w:szCs w:val="27"/>
        </w:rPr>
        <w:t>№</w:t>
      </w:r>
      <w:r w:rsidR="00067ECA">
        <w:rPr>
          <w:rFonts w:ascii="Times New Roman" w:hAnsi="Times New Roman" w:cs="Times New Roman"/>
          <w:sz w:val="27"/>
          <w:szCs w:val="27"/>
        </w:rPr>
        <w:t>861725105000534200002</w:t>
      </w:r>
      <w:r w:rsidRPr="00D82626">
        <w:rPr>
          <w:rFonts w:ascii="Times New Roman" w:hAnsi="Times New Roman" w:cs="Times New Roman"/>
          <w:sz w:val="27"/>
          <w:szCs w:val="27"/>
        </w:rPr>
        <w:t xml:space="preserve"> о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>б админ</w:t>
      </w:r>
      <w:r w:rsidR="00D8609C">
        <w:rPr>
          <w:rFonts w:ascii="Times New Roman" w:hAnsi="Times New Roman" w:cs="Times New Roman"/>
          <w:w w:val="103"/>
          <w:sz w:val="27"/>
          <w:szCs w:val="27"/>
        </w:rPr>
        <w:t>истративном правонарушении от 20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 xml:space="preserve">.05.2025, </w:t>
      </w:r>
      <w:r w:rsidRPr="00D82626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 административного правонар</w:t>
      </w:r>
      <w:r w:rsidR="00D8609C">
        <w:rPr>
          <w:rFonts w:ascii="Times New Roman" w:hAnsi="Times New Roman" w:cs="Times New Roman"/>
          <w:sz w:val="27"/>
          <w:szCs w:val="27"/>
        </w:rPr>
        <w:t>ушения; копией уведомления от 15</w:t>
      </w:r>
      <w:r w:rsidRPr="00D82626">
        <w:rPr>
          <w:rFonts w:ascii="Times New Roman" w:hAnsi="Times New Roman" w:cs="Times New Roman"/>
          <w:sz w:val="27"/>
          <w:szCs w:val="27"/>
        </w:rPr>
        <w:t xml:space="preserve">.04.2025 о месте и времени составления протокола об административном правонарушении; </w:t>
      </w:r>
      <w:r w:rsidRPr="00D82626" w:rsidR="00DA638E">
        <w:rPr>
          <w:rFonts w:ascii="Times New Roman" w:hAnsi="Times New Roman" w:cs="Times New Roman"/>
          <w:sz w:val="27"/>
          <w:szCs w:val="27"/>
        </w:rPr>
        <w:t>копией списка почтового отправления; отчетом об отслеживании отправления с почтовым идентификаторо</w:t>
      </w:r>
      <w:r w:rsidRPr="00D82626" w:rsidR="003559AE">
        <w:rPr>
          <w:rFonts w:ascii="Times New Roman" w:hAnsi="Times New Roman" w:cs="Times New Roman"/>
          <w:sz w:val="27"/>
          <w:szCs w:val="27"/>
        </w:rPr>
        <w:t xml:space="preserve">, </w:t>
      </w:r>
      <w:r w:rsidRPr="00D82626">
        <w:rPr>
          <w:rFonts w:ascii="Times New Roman" w:hAnsi="Times New Roman" w:cs="Times New Roman"/>
          <w:sz w:val="27"/>
          <w:szCs w:val="27"/>
        </w:rPr>
        <w:t xml:space="preserve">квитанцией о приеме электронного документа; выпиской из Единого государственного реестра юридических лиц, 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82626">
        <w:rPr>
          <w:rFonts w:ascii="Times New Roman" w:hAnsi="Times New Roman" w:cs="Times New Roman"/>
          <w:sz w:val="27"/>
          <w:szCs w:val="27"/>
        </w:rPr>
        <w:t xml:space="preserve"> </w:t>
      </w:r>
      <w:r w:rsidR="00067ECA">
        <w:rPr>
          <w:rFonts w:ascii="Times New Roman" w:hAnsi="Times New Roman" w:cs="Times New Roman"/>
          <w:sz w:val="27"/>
          <w:szCs w:val="27"/>
        </w:rPr>
        <w:t xml:space="preserve">обществе с ограниченной ответственностью «ТРЭЙД»,  </w:t>
      </w:r>
      <w:r w:rsidRPr="00D82626">
        <w:rPr>
          <w:rFonts w:ascii="Times New Roman" w:hAnsi="Times New Roman" w:cs="Times New Roman"/>
          <w:sz w:val="27"/>
          <w:szCs w:val="27"/>
        </w:rPr>
        <w:t xml:space="preserve">из которой усматривается, что </w:t>
      </w:r>
      <w:r w:rsidR="00067ECA">
        <w:rPr>
          <w:rFonts w:ascii="Times New Roman" w:hAnsi="Times New Roman" w:cs="Times New Roman"/>
          <w:sz w:val="27"/>
          <w:szCs w:val="27"/>
        </w:rPr>
        <w:t>директором общества</w:t>
      </w:r>
      <w:r w:rsidRPr="00D82626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="00EC022F">
        <w:rPr>
          <w:rFonts w:ascii="Times New Roman" w:hAnsi="Times New Roman" w:cs="Times New Roman"/>
          <w:sz w:val="27"/>
          <w:szCs w:val="27"/>
        </w:rPr>
        <w:t>Сагидов С.М.</w:t>
      </w:r>
      <w:r w:rsidRPr="00D8262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82626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EC022F">
        <w:rPr>
          <w:rFonts w:ascii="Times New Roman" w:hAnsi="Times New Roman" w:cs="Times New Roman"/>
          <w:sz w:val="27"/>
          <w:szCs w:val="27"/>
        </w:rPr>
        <w:t>Сагидова С.М.</w:t>
      </w:r>
      <w:r w:rsidRPr="00D82626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ч. 1 ст. 15.6 КоАП РФ.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863722" w:rsidRPr="00D82626" w:rsidP="00480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EC022F">
        <w:rPr>
          <w:rFonts w:ascii="Times New Roman" w:hAnsi="Times New Roman" w:cs="Times New Roman"/>
          <w:sz w:val="27"/>
          <w:szCs w:val="27"/>
        </w:rPr>
        <w:t>Сагидову С.М.</w:t>
      </w:r>
      <w:r w:rsidRPr="00D82626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ст.4.2, ст.4.3 КоАП РФ, в</w:t>
      </w:r>
      <w:r w:rsidRPr="00D82626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ПОСТАНОВИЛ: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Сагидова Султана Магомедовича</w:t>
      </w:r>
      <w:r w:rsidRPr="00D82626">
        <w:rPr>
          <w:rFonts w:ascii="Times New Roman" w:hAnsi="Times New Roman" w:cs="Times New Roman"/>
          <w:spacing w:val="-3"/>
          <w:sz w:val="27"/>
          <w:szCs w:val="27"/>
        </w:rPr>
        <w:t xml:space="preserve"> признать виновным в совершении </w:t>
      </w:r>
      <w:r w:rsidRPr="00D82626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</w:t>
      </w:r>
      <w:r w:rsidRPr="00D82626">
        <w:rPr>
          <w:rFonts w:ascii="Times New Roman" w:hAnsi="Times New Roman" w:cs="Times New Roman"/>
          <w:spacing w:val="-4"/>
          <w:sz w:val="27"/>
          <w:szCs w:val="27"/>
        </w:rPr>
        <w:t xml:space="preserve">15.6 </w:t>
      </w:r>
      <w:r w:rsidRPr="00D82626">
        <w:rPr>
          <w:rFonts w:ascii="Times New Roman" w:hAnsi="Times New Roman" w:cs="Times New Roman"/>
          <w:spacing w:val="-3"/>
          <w:sz w:val="27"/>
          <w:szCs w:val="27"/>
        </w:rPr>
        <w:t xml:space="preserve">КоАП РФ и назначить ему </w:t>
      </w:r>
      <w:r w:rsidRPr="00D82626">
        <w:rPr>
          <w:rFonts w:ascii="Times New Roman" w:hAnsi="Times New Roman" w:cs="Times New Roman"/>
          <w:sz w:val="27"/>
          <w:szCs w:val="27"/>
        </w:rPr>
        <w:t>административное наказание в виде административного штрафа в размере 300 (триста) рублей.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4803E4">
        <w:rPr>
          <w:rFonts w:ascii="Times New Roman" w:hAnsi="Times New Roman" w:cs="Times New Roman"/>
          <w:sz w:val="27"/>
          <w:szCs w:val="27"/>
        </w:rPr>
        <w:t>исключением случаев, предусмотренных </w:t>
      </w:r>
      <w:hyperlink r:id="rId5" w:anchor="/document/12125267/entry/322011" w:history="1">
        <w:r w:rsidRPr="004803E4">
          <w:rPr>
            <w:rStyle w:val="Hyperlink"/>
            <w:rFonts w:ascii="Times New Roman" w:hAnsi="Times New Roman" w:cs="Times New Roman"/>
            <w:sz w:val="27"/>
            <w:szCs w:val="27"/>
          </w:rPr>
          <w:t>частями 1.1</w:t>
        </w:r>
      </w:hyperlink>
      <w:r w:rsidRPr="004803E4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4803E4">
          <w:rPr>
            <w:rStyle w:val="Hyperlink"/>
            <w:rFonts w:ascii="Times New Roman" w:hAnsi="Times New Roman" w:cs="Times New Roman"/>
            <w:sz w:val="27"/>
            <w:szCs w:val="27"/>
          </w:rPr>
          <w:t>1.3 - 1.3-3</w:t>
        </w:r>
      </w:hyperlink>
      <w:r w:rsidRPr="004803E4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4803E4">
          <w:rPr>
            <w:rStyle w:val="Hyperlink"/>
            <w:rFonts w:ascii="Times New Roman" w:hAnsi="Times New Roman" w:cs="Times New Roman"/>
            <w:sz w:val="27"/>
            <w:szCs w:val="27"/>
          </w:rPr>
          <w:t>1.4</w:t>
        </w:r>
      </w:hyperlink>
      <w:r w:rsidRPr="004803E4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4803E4">
          <w:rPr>
            <w:rStyle w:val="Hyperlink"/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D82626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3559AE" w:rsidRPr="00D82626" w:rsidP="00355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82626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82626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82626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82626">
        <w:rPr>
          <w:rStyle w:val="label2"/>
          <w:rFonts w:ascii="Times New Roman" w:hAnsi="Times New Roman" w:cs="Times New Roman"/>
          <w:sz w:val="27"/>
          <w:szCs w:val="27"/>
        </w:rPr>
        <w:t>УИН</w:t>
      </w:r>
      <w:r w:rsidRPr="00D82626" w:rsidR="00D82626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  <w:r w:rsidRPr="004803E4" w:rsidR="004803E4">
        <w:rPr>
          <w:rStyle w:val="label2"/>
          <w:rFonts w:ascii="Times New Roman" w:hAnsi="Times New Roman" w:cs="Times New Roman"/>
          <w:sz w:val="27"/>
          <w:szCs w:val="27"/>
        </w:rPr>
        <w:t>0412365400175004542515158.</w:t>
      </w:r>
      <w:r w:rsidRPr="00D82626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826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82626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D82626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="00D82626">
        <w:rPr>
          <w:rFonts w:ascii="Times New Roman" w:hAnsi="Times New Roman" w:cs="Times New Roman"/>
          <w:sz w:val="27"/>
          <w:szCs w:val="27"/>
        </w:rPr>
        <w:t>подпись</w:t>
      </w:r>
      <w:r w:rsidRPr="00D82626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D82626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D82626" w:rsidR="003559AE">
        <w:rPr>
          <w:rFonts w:ascii="Times New Roman" w:hAnsi="Times New Roman" w:cs="Times New Roman"/>
          <w:sz w:val="27"/>
          <w:szCs w:val="27"/>
        </w:rPr>
        <w:t>Н.В.Олькова</w:t>
      </w:r>
    </w:p>
    <w:p w:rsidR="00863722" w:rsidRPr="00D91257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</w:t>
      </w:r>
      <w:r w:rsidR="00651DB9">
        <w:rPr>
          <w:rFonts w:ascii="Times New Roman" w:hAnsi="Times New Roman" w:cs="Times New Roman"/>
          <w:sz w:val="27"/>
          <w:szCs w:val="27"/>
        </w:rPr>
        <w:t>ходится в материалах дел</w:t>
      </w:r>
      <w:r w:rsidR="00EC022F">
        <w:rPr>
          <w:rFonts w:ascii="Times New Roman" w:hAnsi="Times New Roman" w:cs="Times New Roman"/>
          <w:sz w:val="27"/>
          <w:szCs w:val="27"/>
        </w:rPr>
        <w:t>а №5-454</w:t>
      </w:r>
      <w:r>
        <w:rPr>
          <w:rFonts w:ascii="Times New Roman" w:hAnsi="Times New Roman" w:cs="Times New Roman"/>
          <w:sz w:val="27"/>
          <w:szCs w:val="27"/>
        </w:rPr>
        <w:t xml:space="preserve">-1701/2025 </w:t>
      </w:r>
    </w:p>
    <w:sectPr w:rsidSect="006610A9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067EC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7EC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5F0A"/>
    <w:rsid w:val="00020FF1"/>
    <w:rsid w:val="00023267"/>
    <w:rsid w:val="0002756F"/>
    <w:rsid w:val="00040D88"/>
    <w:rsid w:val="0004403A"/>
    <w:rsid w:val="00055CEE"/>
    <w:rsid w:val="00067ECA"/>
    <w:rsid w:val="00071876"/>
    <w:rsid w:val="000760DC"/>
    <w:rsid w:val="000820DE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53324"/>
    <w:rsid w:val="001737F0"/>
    <w:rsid w:val="00177B18"/>
    <w:rsid w:val="001917FE"/>
    <w:rsid w:val="001975FA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3E07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59AE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03E4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51DB9"/>
    <w:rsid w:val="006610A9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261E1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63722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82626"/>
    <w:rsid w:val="00D8609C"/>
    <w:rsid w:val="00D91257"/>
    <w:rsid w:val="00D93278"/>
    <w:rsid w:val="00D953D4"/>
    <w:rsid w:val="00DA405C"/>
    <w:rsid w:val="00DA638E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4426"/>
    <w:rsid w:val="00EB65EA"/>
    <w:rsid w:val="00EB7AC2"/>
    <w:rsid w:val="00EC022F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A7F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6B611803"/>
    <w:rsid w:val="78F7386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DE9D15-188F-4B52-B8F0-FE3E0351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6610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6610A9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6610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6610A9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6610A9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6610A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610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6610A9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6610A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6610A9"/>
  </w:style>
  <w:style w:type="character" w:customStyle="1" w:styleId="1">
    <w:name w:val="Заголовок 1 Знак"/>
    <w:basedOn w:val="DefaultParagraphFont"/>
    <w:link w:val="Heading1"/>
    <w:qFormat/>
    <w:rsid w:val="006610A9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6610A9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6610A9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6610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6610A9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6610A9"/>
    <w:rPr>
      <w:rFonts w:ascii="Times New Roman" w:eastAsia="Times New Roman" w:hAnsi="Times New Roman" w:cs="Times New Roman"/>
      <w:sz w:val="27"/>
      <w:szCs w:val="27"/>
    </w:rPr>
  </w:style>
  <w:style w:type="character" w:customStyle="1" w:styleId="label2">
    <w:name w:val="label2"/>
    <w:rsid w:val="0086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5A36-94A7-4F93-9332-16A4511F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